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E7" w:rsidRPr="003203B5" w:rsidRDefault="004F67E7">
      <w:pPr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B968D4">
        <w:rPr>
          <w:b/>
          <w:color w:val="FF0000"/>
          <w:sz w:val="32"/>
          <w:szCs w:val="32"/>
        </w:rPr>
        <w:t xml:space="preserve">        </w:t>
      </w:r>
      <w:r w:rsidRPr="003203B5">
        <w:rPr>
          <w:b/>
          <w:color w:val="FF0000"/>
          <w:sz w:val="32"/>
          <w:szCs w:val="32"/>
        </w:rPr>
        <w:t xml:space="preserve"> PROCEDURE DE DECLARATION DE FRAIS ENGAGES </w:t>
      </w:r>
    </w:p>
    <w:p w:rsidR="008373CD" w:rsidRPr="003203B5" w:rsidRDefault="004F67E7">
      <w:pPr>
        <w:rPr>
          <w:b/>
          <w:color w:val="FF0000"/>
          <w:sz w:val="32"/>
          <w:szCs w:val="32"/>
        </w:rPr>
      </w:pPr>
      <w:r w:rsidRPr="003203B5">
        <w:rPr>
          <w:b/>
          <w:color w:val="FF0000"/>
          <w:sz w:val="32"/>
          <w:szCs w:val="32"/>
        </w:rPr>
        <w:t xml:space="preserve">               DANS LE CADRE D’UNE ACTIVITE </w:t>
      </w:r>
      <w:r w:rsidR="00F51077">
        <w:rPr>
          <w:b/>
          <w:color w:val="FF0000"/>
          <w:sz w:val="32"/>
          <w:szCs w:val="32"/>
        </w:rPr>
        <w:t>BENEVOLE</w:t>
      </w:r>
    </w:p>
    <w:p w:rsidR="002B5CD6" w:rsidRDefault="002B5CD6">
      <w:pPr>
        <w:rPr>
          <w:b/>
          <w:sz w:val="32"/>
          <w:szCs w:val="32"/>
        </w:rPr>
      </w:pPr>
    </w:p>
    <w:p w:rsidR="002B5CD6" w:rsidRDefault="002B5CD6" w:rsidP="002B5CD6">
      <w:pPr>
        <w:pStyle w:val="Paragraphedelist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 bénévole déclare les frais engagés sur l’année </w:t>
      </w:r>
      <w:r w:rsidR="00FF7D36">
        <w:rPr>
          <w:b/>
          <w:sz w:val="32"/>
          <w:szCs w:val="32"/>
        </w:rPr>
        <w:t>N</w:t>
      </w:r>
      <w:r>
        <w:rPr>
          <w:b/>
          <w:sz w:val="32"/>
          <w:szCs w:val="32"/>
        </w:rPr>
        <w:t xml:space="preserve">-1 au </w:t>
      </w:r>
      <w:r w:rsidR="0080255F">
        <w:rPr>
          <w:b/>
          <w:sz w:val="32"/>
          <w:szCs w:val="32"/>
        </w:rPr>
        <w:t>moyen du document « déclaration de frais engagés dans le cadre d’une activité bénévole »</w:t>
      </w:r>
      <w:r w:rsidR="002D1E11">
        <w:rPr>
          <w:b/>
          <w:sz w:val="32"/>
          <w:szCs w:val="32"/>
        </w:rPr>
        <w:t xml:space="preserve"> </w:t>
      </w:r>
      <w:r w:rsidR="002D1E11" w:rsidRPr="002D1E11">
        <w:rPr>
          <w:b/>
          <w:color w:val="FF0000"/>
          <w:sz w:val="32"/>
          <w:szCs w:val="32"/>
        </w:rPr>
        <w:t>Document daté et signé</w:t>
      </w:r>
    </w:p>
    <w:p w:rsidR="00825153" w:rsidRPr="002D1E11" w:rsidRDefault="00825153" w:rsidP="00825153">
      <w:pPr>
        <w:pStyle w:val="Paragraphedeliste"/>
        <w:rPr>
          <w:b/>
          <w:color w:val="FF0000"/>
          <w:sz w:val="32"/>
          <w:szCs w:val="32"/>
        </w:rPr>
      </w:pPr>
    </w:p>
    <w:p w:rsidR="002B5CD6" w:rsidRPr="009F2386" w:rsidRDefault="00484DC7" w:rsidP="002B5CD6">
      <w:pPr>
        <w:pStyle w:val="Paragraphedeliste"/>
        <w:numPr>
          <w:ilvl w:val="0"/>
          <w:numId w:val="1"/>
        </w:numPr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Le bénévole envoie le document au président pour contrôle et validation. NB : Pour le président, c’est la trésorière qui validera le document.</w:t>
      </w:r>
      <w:r w:rsidR="00C73BED">
        <w:rPr>
          <w:b/>
          <w:sz w:val="32"/>
          <w:szCs w:val="32"/>
        </w:rPr>
        <w:t xml:space="preserve"> </w:t>
      </w:r>
      <w:r w:rsidR="00C73BED" w:rsidRPr="009F2386">
        <w:rPr>
          <w:b/>
          <w:color w:val="FF0000"/>
          <w:sz w:val="32"/>
          <w:szCs w:val="32"/>
        </w:rPr>
        <w:t xml:space="preserve">Joindre les justificatifs </w:t>
      </w:r>
      <w:r w:rsidR="0031165E">
        <w:rPr>
          <w:b/>
          <w:color w:val="FF0000"/>
          <w:sz w:val="32"/>
          <w:szCs w:val="32"/>
        </w:rPr>
        <w:t xml:space="preserve">des </w:t>
      </w:r>
      <w:r w:rsidR="00C73BED" w:rsidRPr="009F2386">
        <w:rPr>
          <w:b/>
          <w:color w:val="FF0000"/>
          <w:sz w:val="32"/>
          <w:szCs w:val="32"/>
        </w:rPr>
        <w:t>autre</w:t>
      </w:r>
      <w:r w:rsidR="0031165E">
        <w:rPr>
          <w:b/>
          <w:color w:val="FF0000"/>
          <w:sz w:val="32"/>
          <w:szCs w:val="32"/>
        </w:rPr>
        <w:t>s</w:t>
      </w:r>
      <w:r w:rsidR="00C73BED" w:rsidRPr="009F2386">
        <w:rPr>
          <w:b/>
          <w:color w:val="FF0000"/>
          <w:sz w:val="32"/>
          <w:szCs w:val="32"/>
        </w:rPr>
        <w:t xml:space="preserve"> frais</w:t>
      </w:r>
    </w:p>
    <w:p w:rsidR="00825153" w:rsidRPr="009F2386" w:rsidRDefault="00825153" w:rsidP="00825153">
      <w:pPr>
        <w:pStyle w:val="Paragraphedeliste"/>
        <w:rPr>
          <w:b/>
          <w:color w:val="FF0000"/>
          <w:sz w:val="32"/>
          <w:szCs w:val="32"/>
        </w:rPr>
      </w:pPr>
    </w:p>
    <w:p w:rsidR="00484DC7" w:rsidRDefault="00484DC7" w:rsidP="002B5CD6">
      <w:pPr>
        <w:pStyle w:val="Paragraphedelist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Le président adresse à la trésorière le document validé. Un exemplaire est également envoyé au bénévole.</w:t>
      </w:r>
    </w:p>
    <w:p w:rsidR="00825153" w:rsidRPr="00825153" w:rsidRDefault="00825153" w:rsidP="00825153">
      <w:pPr>
        <w:pStyle w:val="Paragraphedeliste"/>
        <w:rPr>
          <w:b/>
          <w:sz w:val="32"/>
          <w:szCs w:val="32"/>
        </w:rPr>
      </w:pPr>
    </w:p>
    <w:p w:rsidR="00484DC7" w:rsidRDefault="00484DC7" w:rsidP="002B5CD6">
      <w:pPr>
        <w:pStyle w:val="Paragraphedelist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La trésorière rédige </w:t>
      </w:r>
      <w:r w:rsidR="003D6F65">
        <w:rPr>
          <w:b/>
          <w:sz w:val="32"/>
          <w:szCs w:val="32"/>
        </w:rPr>
        <w:t xml:space="preserve">pour le bénévole </w:t>
      </w:r>
      <w:r>
        <w:rPr>
          <w:b/>
          <w:sz w:val="32"/>
          <w:szCs w:val="32"/>
        </w:rPr>
        <w:t>le reçu fiscal (formulaire 2041-RD)</w:t>
      </w:r>
      <w:r w:rsidR="003D6F65">
        <w:rPr>
          <w:b/>
          <w:sz w:val="32"/>
          <w:szCs w:val="32"/>
        </w:rPr>
        <w:t> </w:t>
      </w:r>
      <w:r w:rsidR="00444C0B">
        <w:rPr>
          <w:b/>
          <w:sz w:val="32"/>
          <w:szCs w:val="32"/>
        </w:rPr>
        <w:t>qui servira de justificatif en cas de contrôle fiscal.</w:t>
      </w:r>
      <w:r w:rsidR="003D6F65">
        <w:rPr>
          <w:b/>
          <w:sz w:val="32"/>
          <w:szCs w:val="32"/>
        </w:rPr>
        <w:t xml:space="preserve"> Un exemplaire est également archivé par la trésorière.</w:t>
      </w:r>
    </w:p>
    <w:p w:rsidR="00825153" w:rsidRDefault="00825153" w:rsidP="00825153">
      <w:pPr>
        <w:pStyle w:val="Paragraphedeliste"/>
        <w:rPr>
          <w:b/>
          <w:sz w:val="32"/>
          <w:szCs w:val="32"/>
        </w:rPr>
      </w:pPr>
    </w:p>
    <w:p w:rsidR="003D6F65" w:rsidRDefault="00444C0B" w:rsidP="002B5CD6">
      <w:pPr>
        <w:pStyle w:val="Paragraphedeliste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L’association déclare sur le site des impôts </w:t>
      </w:r>
    </w:p>
    <w:p w:rsidR="00444C0B" w:rsidRDefault="009952E0" w:rsidP="00E03E49">
      <w:pPr>
        <w:pStyle w:val="Paragraphedeliste"/>
        <w:tabs>
          <w:tab w:val="left" w:pos="6528"/>
        </w:tabs>
        <w:rPr>
          <w:b/>
          <w:sz w:val="32"/>
          <w:szCs w:val="32"/>
        </w:rPr>
      </w:pPr>
      <w:hyperlink r:id="rId5" w:history="1">
        <w:r w:rsidR="00444C0B" w:rsidRPr="00AF2153">
          <w:rPr>
            <w:rStyle w:val="Lienhypertexte"/>
            <w:b/>
            <w:sz w:val="32"/>
            <w:szCs w:val="32"/>
          </w:rPr>
          <w:t>https://www.demarches-simplifiees.fr</w:t>
        </w:r>
      </w:hyperlink>
      <w:r w:rsidR="00E03E49">
        <w:t xml:space="preserve">   </w:t>
      </w:r>
      <w:r w:rsidR="00444C0B">
        <w:rPr>
          <w:b/>
          <w:sz w:val="32"/>
          <w:szCs w:val="32"/>
        </w:rPr>
        <w:t>en indiquant le nombre de reçus émis au titre de la der</w:t>
      </w:r>
      <w:r w:rsidR="00896373">
        <w:rPr>
          <w:b/>
          <w:sz w:val="32"/>
          <w:szCs w:val="32"/>
        </w:rPr>
        <w:t xml:space="preserve">nière année civile ainsi que </w:t>
      </w:r>
      <w:r w:rsidR="00444C0B">
        <w:rPr>
          <w:b/>
          <w:sz w:val="32"/>
          <w:szCs w:val="32"/>
        </w:rPr>
        <w:t xml:space="preserve"> le mont</w:t>
      </w:r>
      <w:r w:rsidR="00507777">
        <w:rPr>
          <w:b/>
          <w:sz w:val="32"/>
          <w:szCs w:val="32"/>
        </w:rPr>
        <w:t>ant total en euros des dons cor</w:t>
      </w:r>
      <w:r w:rsidR="00444C0B">
        <w:rPr>
          <w:b/>
          <w:sz w:val="32"/>
          <w:szCs w:val="32"/>
        </w:rPr>
        <w:t>respondants.</w:t>
      </w:r>
    </w:p>
    <w:p w:rsidR="00444C0B" w:rsidRDefault="00444C0B" w:rsidP="00444C0B">
      <w:pPr>
        <w:pStyle w:val="Paragraphedeliste"/>
        <w:rPr>
          <w:b/>
          <w:sz w:val="32"/>
          <w:szCs w:val="32"/>
        </w:rPr>
      </w:pPr>
      <w:r>
        <w:rPr>
          <w:b/>
          <w:sz w:val="32"/>
          <w:szCs w:val="32"/>
        </w:rPr>
        <w:t>Cette obligation est codifiée à l’article 222bis du CGI</w:t>
      </w:r>
    </w:p>
    <w:p w:rsidR="00444C0B" w:rsidRDefault="00444C0B" w:rsidP="00444C0B">
      <w:pPr>
        <w:pStyle w:val="Paragraphedeliste"/>
        <w:rPr>
          <w:b/>
          <w:sz w:val="32"/>
          <w:szCs w:val="32"/>
        </w:rPr>
      </w:pPr>
    </w:p>
    <w:p w:rsidR="00444C0B" w:rsidRDefault="00444C0B" w:rsidP="00444C0B">
      <w:pPr>
        <w:pStyle w:val="Paragraphedeliste"/>
        <w:rPr>
          <w:b/>
          <w:sz w:val="32"/>
          <w:szCs w:val="32"/>
        </w:rPr>
      </w:pPr>
      <w:r>
        <w:rPr>
          <w:b/>
          <w:sz w:val="32"/>
          <w:szCs w:val="32"/>
        </w:rPr>
        <w:t>Lors de l’assemblée générale</w:t>
      </w:r>
      <w:r w:rsidR="00B5559C">
        <w:rPr>
          <w:b/>
          <w:sz w:val="32"/>
          <w:szCs w:val="32"/>
        </w:rPr>
        <w:t xml:space="preserve"> </w:t>
      </w:r>
      <w:r w:rsidR="00AA2E8D">
        <w:rPr>
          <w:b/>
          <w:sz w:val="32"/>
          <w:szCs w:val="32"/>
        </w:rPr>
        <w:t xml:space="preserve">de l’année N </w:t>
      </w:r>
      <w:r w:rsidR="00B5559C">
        <w:rPr>
          <w:b/>
          <w:sz w:val="32"/>
          <w:szCs w:val="32"/>
        </w:rPr>
        <w:t>(ex : 2027)</w:t>
      </w:r>
      <w:r>
        <w:rPr>
          <w:b/>
          <w:sz w:val="32"/>
          <w:szCs w:val="32"/>
        </w:rPr>
        <w:t xml:space="preserve">, le bilan financier </w:t>
      </w:r>
      <w:r w:rsidR="00B5559C">
        <w:rPr>
          <w:b/>
          <w:sz w:val="32"/>
          <w:szCs w:val="32"/>
        </w:rPr>
        <w:t>de l’année N</w:t>
      </w:r>
      <w:r w:rsidR="00AA2E8D">
        <w:rPr>
          <w:b/>
          <w:sz w:val="32"/>
          <w:szCs w:val="32"/>
        </w:rPr>
        <w:t>-1</w:t>
      </w:r>
      <w:r w:rsidR="00B5559C">
        <w:rPr>
          <w:b/>
          <w:sz w:val="32"/>
          <w:szCs w:val="32"/>
        </w:rPr>
        <w:t xml:space="preserve"> (ex : 2026) </w:t>
      </w:r>
      <w:r>
        <w:rPr>
          <w:b/>
          <w:sz w:val="32"/>
          <w:szCs w:val="32"/>
        </w:rPr>
        <w:t>devra faire</w:t>
      </w:r>
      <w:r w:rsidR="00B5559C">
        <w:rPr>
          <w:b/>
          <w:sz w:val="32"/>
          <w:szCs w:val="32"/>
        </w:rPr>
        <w:t xml:space="preserve"> apparaître le montant des dons de l’année N-2 (ex : 2025)</w:t>
      </w:r>
    </w:p>
    <w:p w:rsidR="00444C0B" w:rsidRDefault="00444C0B" w:rsidP="00444C0B">
      <w:pPr>
        <w:pStyle w:val="Paragraphedeliste"/>
        <w:rPr>
          <w:b/>
          <w:sz w:val="32"/>
          <w:szCs w:val="32"/>
        </w:rPr>
      </w:pPr>
    </w:p>
    <w:p w:rsidR="00444C0B" w:rsidRDefault="00444C0B" w:rsidP="00444C0B">
      <w:pPr>
        <w:pStyle w:val="Paragraphedeliste"/>
        <w:rPr>
          <w:b/>
          <w:sz w:val="32"/>
          <w:szCs w:val="32"/>
        </w:rPr>
      </w:pPr>
    </w:p>
    <w:p w:rsidR="00484DC7" w:rsidRDefault="00484DC7" w:rsidP="00484DC7">
      <w:pPr>
        <w:pStyle w:val="Paragraphedeliste"/>
        <w:rPr>
          <w:b/>
          <w:sz w:val="32"/>
          <w:szCs w:val="32"/>
        </w:rPr>
      </w:pPr>
    </w:p>
    <w:sectPr w:rsidR="00484DC7" w:rsidSect="00837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F3063"/>
    <w:multiLevelType w:val="hybridMultilevel"/>
    <w:tmpl w:val="C6DEB5E4"/>
    <w:lvl w:ilvl="0" w:tplc="5A6096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67E7"/>
    <w:rsid w:val="002A1693"/>
    <w:rsid w:val="002B5CD6"/>
    <w:rsid w:val="002D1E11"/>
    <w:rsid w:val="0031165E"/>
    <w:rsid w:val="003203B5"/>
    <w:rsid w:val="003D6F65"/>
    <w:rsid w:val="00401B88"/>
    <w:rsid w:val="00444C0B"/>
    <w:rsid w:val="00484DC7"/>
    <w:rsid w:val="004F67E7"/>
    <w:rsid w:val="00507777"/>
    <w:rsid w:val="007D7E64"/>
    <w:rsid w:val="0080255F"/>
    <w:rsid w:val="00825153"/>
    <w:rsid w:val="008373CD"/>
    <w:rsid w:val="008805A5"/>
    <w:rsid w:val="00896373"/>
    <w:rsid w:val="00941032"/>
    <w:rsid w:val="00975776"/>
    <w:rsid w:val="009952E0"/>
    <w:rsid w:val="009F2386"/>
    <w:rsid w:val="00A73256"/>
    <w:rsid w:val="00AA2E8D"/>
    <w:rsid w:val="00B5559C"/>
    <w:rsid w:val="00B968D4"/>
    <w:rsid w:val="00C73BED"/>
    <w:rsid w:val="00E03E49"/>
    <w:rsid w:val="00F51077"/>
    <w:rsid w:val="00F70182"/>
    <w:rsid w:val="00FF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5CD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44C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emarches-simplifie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</cp:revision>
  <cp:lastPrinted>2026-03-26T16:41:00Z</cp:lastPrinted>
  <dcterms:created xsi:type="dcterms:W3CDTF">2026-02-26T09:45:00Z</dcterms:created>
  <dcterms:modified xsi:type="dcterms:W3CDTF">2026-03-27T08:22:00Z</dcterms:modified>
</cp:coreProperties>
</file>